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ADD" w:rsidRPr="009552FC" w:rsidRDefault="009A6ADD" w:rsidP="009A6ADD">
      <w:pPr>
        <w:spacing w:line="360" w:lineRule="auto"/>
        <w:jc w:val="center"/>
        <w:rPr>
          <w:rFonts w:ascii="Times New Roman" w:hAnsi="Times New Roman" w:cs="Times New Roman"/>
          <w:b/>
          <w:sz w:val="24"/>
          <w:szCs w:val="24"/>
        </w:rPr>
      </w:pPr>
    </w:p>
    <w:p w:rsidR="00A17D40" w:rsidRPr="009552FC" w:rsidRDefault="00784BC9" w:rsidP="009A6ADD">
      <w:pPr>
        <w:spacing w:line="360" w:lineRule="auto"/>
        <w:jc w:val="center"/>
        <w:rPr>
          <w:rFonts w:ascii="Times New Roman" w:hAnsi="Times New Roman" w:cs="Times New Roman"/>
          <w:b/>
          <w:sz w:val="24"/>
          <w:szCs w:val="24"/>
        </w:rPr>
      </w:pPr>
      <w:r w:rsidRPr="009552FC">
        <w:rPr>
          <w:rFonts w:ascii="Times New Roman" w:hAnsi="Times New Roman" w:cs="Times New Roman"/>
          <w:b/>
          <w:sz w:val="24"/>
          <w:szCs w:val="24"/>
        </w:rPr>
        <w:t xml:space="preserve">Online Webinar </w:t>
      </w:r>
      <w:r w:rsidR="009A6ADD" w:rsidRPr="009552FC">
        <w:rPr>
          <w:rFonts w:ascii="Times New Roman" w:hAnsi="Times New Roman" w:cs="Times New Roman"/>
          <w:b/>
          <w:sz w:val="24"/>
          <w:szCs w:val="24"/>
        </w:rPr>
        <w:t xml:space="preserve">Organized By </w:t>
      </w:r>
      <w:r w:rsidRPr="009552FC">
        <w:rPr>
          <w:rFonts w:ascii="Times New Roman" w:hAnsi="Times New Roman" w:cs="Times New Roman"/>
          <w:b/>
          <w:sz w:val="24"/>
          <w:szCs w:val="24"/>
        </w:rPr>
        <w:t>Udhampur Campus</w:t>
      </w:r>
      <w:r w:rsidR="009A6ADD" w:rsidRPr="009552FC">
        <w:rPr>
          <w:rFonts w:ascii="Times New Roman" w:hAnsi="Times New Roman" w:cs="Times New Roman"/>
          <w:b/>
          <w:sz w:val="24"/>
          <w:szCs w:val="24"/>
        </w:rPr>
        <w:t xml:space="preserve">, </w:t>
      </w:r>
      <w:r w:rsidR="0016161C" w:rsidRPr="009552FC">
        <w:rPr>
          <w:rFonts w:ascii="Times New Roman" w:hAnsi="Times New Roman" w:cs="Times New Roman"/>
          <w:b/>
          <w:sz w:val="24"/>
          <w:szCs w:val="24"/>
        </w:rPr>
        <w:t xml:space="preserve">University </w:t>
      </w:r>
      <w:r w:rsidR="009A6ADD" w:rsidRPr="009552FC">
        <w:rPr>
          <w:rFonts w:ascii="Times New Roman" w:hAnsi="Times New Roman" w:cs="Times New Roman"/>
          <w:b/>
          <w:sz w:val="24"/>
          <w:szCs w:val="24"/>
        </w:rPr>
        <w:t xml:space="preserve">Of </w:t>
      </w:r>
      <w:r w:rsidR="0016161C" w:rsidRPr="009552FC">
        <w:rPr>
          <w:rFonts w:ascii="Times New Roman" w:hAnsi="Times New Roman" w:cs="Times New Roman"/>
          <w:b/>
          <w:sz w:val="24"/>
          <w:szCs w:val="24"/>
        </w:rPr>
        <w:t>Jammu</w:t>
      </w:r>
      <w:r w:rsidRPr="009552FC">
        <w:rPr>
          <w:rFonts w:ascii="Times New Roman" w:hAnsi="Times New Roman" w:cs="Times New Roman"/>
          <w:b/>
          <w:sz w:val="24"/>
          <w:szCs w:val="24"/>
        </w:rPr>
        <w:t xml:space="preserve"> </w:t>
      </w:r>
      <w:r w:rsidR="009A6ADD" w:rsidRPr="009552FC">
        <w:rPr>
          <w:rFonts w:ascii="Times New Roman" w:hAnsi="Times New Roman" w:cs="Times New Roman"/>
          <w:b/>
          <w:sz w:val="24"/>
          <w:szCs w:val="24"/>
        </w:rPr>
        <w:t xml:space="preserve">In Collaboration With </w:t>
      </w:r>
      <w:r w:rsidRPr="009552FC">
        <w:rPr>
          <w:rFonts w:ascii="Times New Roman" w:hAnsi="Times New Roman" w:cs="Times New Roman"/>
          <w:b/>
          <w:sz w:val="24"/>
          <w:szCs w:val="24"/>
        </w:rPr>
        <w:t xml:space="preserve">University Business Incubation </w:t>
      </w:r>
      <w:r w:rsidR="009A6ADD" w:rsidRPr="009552FC">
        <w:rPr>
          <w:rFonts w:ascii="Times New Roman" w:hAnsi="Times New Roman" w:cs="Times New Roman"/>
          <w:b/>
          <w:sz w:val="24"/>
          <w:szCs w:val="24"/>
        </w:rPr>
        <w:t xml:space="preserve">And </w:t>
      </w:r>
      <w:r w:rsidRPr="009552FC">
        <w:rPr>
          <w:rFonts w:ascii="Times New Roman" w:hAnsi="Times New Roman" w:cs="Times New Roman"/>
          <w:b/>
          <w:sz w:val="24"/>
          <w:szCs w:val="24"/>
        </w:rPr>
        <w:t xml:space="preserve">Innovation Centre </w:t>
      </w:r>
      <w:r w:rsidR="009A6ADD" w:rsidRPr="009552FC">
        <w:rPr>
          <w:rFonts w:ascii="Times New Roman" w:hAnsi="Times New Roman" w:cs="Times New Roman"/>
          <w:b/>
          <w:sz w:val="24"/>
          <w:szCs w:val="24"/>
        </w:rPr>
        <w:t xml:space="preserve">Under </w:t>
      </w:r>
      <w:r w:rsidRPr="009552FC">
        <w:rPr>
          <w:rFonts w:ascii="Times New Roman" w:hAnsi="Times New Roman" w:cs="Times New Roman"/>
          <w:b/>
          <w:sz w:val="24"/>
          <w:szCs w:val="24"/>
        </w:rPr>
        <w:t>Udhampur Campus Capacity Building Series</w:t>
      </w:r>
      <w:r w:rsidR="00775EA6" w:rsidRPr="009552FC">
        <w:rPr>
          <w:rFonts w:ascii="Times New Roman" w:hAnsi="Times New Roman" w:cs="Times New Roman"/>
          <w:b/>
          <w:sz w:val="24"/>
          <w:szCs w:val="24"/>
        </w:rPr>
        <w:t xml:space="preserve"> </w:t>
      </w:r>
      <w:r w:rsidR="009A6ADD" w:rsidRPr="009552FC">
        <w:rPr>
          <w:rFonts w:ascii="Times New Roman" w:hAnsi="Times New Roman" w:cs="Times New Roman"/>
          <w:b/>
          <w:sz w:val="24"/>
          <w:szCs w:val="24"/>
        </w:rPr>
        <w:t>(</w:t>
      </w:r>
      <w:r w:rsidR="00775EA6" w:rsidRPr="009552FC">
        <w:rPr>
          <w:rFonts w:ascii="Times New Roman" w:hAnsi="Times New Roman" w:cs="Times New Roman"/>
          <w:b/>
          <w:sz w:val="24"/>
          <w:szCs w:val="24"/>
        </w:rPr>
        <w:t>UCCBS</w:t>
      </w:r>
      <w:r w:rsidR="009A6ADD" w:rsidRPr="009552FC">
        <w:rPr>
          <w:rFonts w:ascii="Times New Roman" w:hAnsi="Times New Roman" w:cs="Times New Roman"/>
          <w:b/>
          <w:sz w:val="24"/>
          <w:szCs w:val="24"/>
        </w:rPr>
        <w:t>)</w:t>
      </w:r>
    </w:p>
    <w:p w:rsidR="00B37693" w:rsidRPr="00FC5B05" w:rsidRDefault="00E15516" w:rsidP="00FC5B05">
      <w:pPr>
        <w:spacing w:line="360" w:lineRule="auto"/>
        <w:jc w:val="center"/>
        <w:rPr>
          <w:rFonts w:ascii="Times New Roman" w:hAnsi="Times New Roman" w:cs="Times New Roman"/>
          <w:b/>
          <w:sz w:val="24"/>
          <w:szCs w:val="24"/>
        </w:rPr>
      </w:pPr>
      <w:r w:rsidRPr="009552FC">
        <w:rPr>
          <w:rFonts w:ascii="Times New Roman" w:hAnsi="Times New Roman" w:cs="Times New Roman"/>
          <w:b/>
          <w:noProof/>
          <w:sz w:val="24"/>
          <w:szCs w:val="24"/>
        </w:rPr>
        <w:drawing>
          <wp:inline distT="0" distB="0" distL="0" distR="0">
            <wp:extent cx="1806605" cy="1250950"/>
            <wp:effectExtent l="19050" t="0" r="3145" b="0"/>
            <wp:docPr id="1" name="Picture 1" descr="C:\Users\HP\Pictures\Screenshots\Screenshot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129).png"/>
                    <pic:cNvPicPr>
                      <a:picLocks noChangeAspect="1" noChangeArrowheads="1"/>
                    </pic:cNvPicPr>
                  </pic:nvPicPr>
                  <pic:blipFill>
                    <a:blip r:embed="rId4" cstate="print"/>
                    <a:srcRect/>
                    <a:stretch>
                      <a:fillRect/>
                    </a:stretch>
                  </pic:blipFill>
                  <pic:spPr bwMode="auto">
                    <a:xfrm>
                      <a:off x="0" y="0"/>
                      <a:ext cx="1808420" cy="1252207"/>
                    </a:xfrm>
                    <a:prstGeom prst="rect">
                      <a:avLst/>
                    </a:prstGeom>
                    <a:noFill/>
                    <a:ln w="9525">
                      <a:noFill/>
                      <a:miter lim="800000"/>
                      <a:headEnd/>
                      <a:tailEnd/>
                    </a:ln>
                  </pic:spPr>
                </pic:pic>
              </a:graphicData>
            </a:graphic>
          </wp:inline>
        </w:drawing>
      </w:r>
      <w:r w:rsidRPr="009552FC">
        <w:rPr>
          <w:rFonts w:ascii="Times New Roman" w:hAnsi="Times New Roman" w:cs="Times New Roman"/>
          <w:b/>
          <w:noProof/>
          <w:sz w:val="24"/>
          <w:szCs w:val="24"/>
        </w:rPr>
        <w:drawing>
          <wp:inline distT="0" distB="0" distL="0" distR="0">
            <wp:extent cx="1946916" cy="1250950"/>
            <wp:effectExtent l="19050" t="0" r="0" b="0"/>
            <wp:docPr id="4" name="Picture 4" descr="C:\Users\HP\Pictures\Screenshots\Screenshot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ictures\Screenshots\Screenshot (133).png"/>
                    <pic:cNvPicPr>
                      <a:picLocks noChangeAspect="1" noChangeArrowheads="1"/>
                    </pic:cNvPicPr>
                  </pic:nvPicPr>
                  <pic:blipFill>
                    <a:blip r:embed="rId5" cstate="print"/>
                    <a:srcRect/>
                    <a:stretch>
                      <a:fillRect/>
                    </a:stretch>
                  </pic:blipFill>
                  <pic:spPr bwMode="auto">
                    <a:xfrm>
                      <a:off x="0" y="0"/>
                      <a:ext cx="1947847" cy="1251548"/>
                    </a:xfrm>
                    <a:prstGeom prst="rect">
                      <a:avLst/>
                    </a:prstGeom>
                    <a:noFill/>
                    <a:ln w="9525">
                      <a:noFill/>
                      <a:miter lim="800000"/>
                      <a:headEnd/>
                      <a:tailEnd/>
                    </a:ln>
                  </pic:spPr>
                </pic:pic>
              </a:graphicData>
            </a:graphic>
          </wp:inline>
        </w:drawing>
      </w:r>
      <w:r w:rsidRPr="009552FC">
        <w:rPr>
          <w:rFonts w:ascii="Times New Roman" w:hAnsi="Times New Roman" w:cs="Times New Roman"/>
          <w:noProof/>
          <w:sz w:val="24"/>
          <w:szCs w:val="24"/>
        </w:rPr>
        <w:drawing>
          <wp:inline distT="0" distB="0" distL="0" distR="0">
            <wp:extent cx="1806904" cy="1212850"/>
            <wp:effectExtent l="19050" t="0" r="2846" b="0"/>
            <wp:docPr id="7" name="Picture 5" descr="C:\Users\HP\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Screenshots\Screenshot (137).png"/>
                    <pic:cNvPicPr>
                      <a:picLocks noChangeAspect="1" noChangeArrowheads="1"/>
                    </pic:cNvPicPr>
                  </pic:nvPicPr>
                  <pic:blipFill>
                    <a:blip r:embed="rId6" cstate="print"/>
                    <a:srcRect/>
                    <a:stretch>
                      <a:fillRect/>
                    </a:stretch>
                  </pic:blipFill>
                  <pic:spPr bwMode="auto">
                    <a:xfrm>
                      <a:off x="0" y="0"/>
                      <a:ext cx="1808720" cy="1214069"/>
                    </a:xfrm>
                    <a:prstGeom prst="rect">
                      <a:avLst/>
                    </a:prstGeom>
                    <a:noFill/>
                    <a:ln w="9525">
                      <a:noFill/>
                      <a:miter lim="800000"/>
                      <a:headEnd/>
                      <a:tailEnd/>
                    </a:ln>
                  </pic:spPr>
                </pic:pic>
              </a:graphicData>
            </a:graphic>
          </wp:inline>
        </w:drawing>
      </w:r>
      <w:r w:rsidR="00234B06" w:rsidRPr="00234B06">
        <w:rPr>
          <w:rFonts w:ascii="Times New Roman" w:hAnsi="Times New Roman" w:cs="Times New Roman"/>
          <w:b/>
          <w:noProof/>
          <w:sz w:val="24"/>
          <w:szCs w:val="24"/>
        </w:rPr>
        <w:drawing>
          <wp:inline distT="0" distB="0" distL="0" distR="0">
            <wp:extent cx="2768259" cy="723900"/>
            <wp:effectExtent l="19050" t="0" r="0" b="0"/>
            <wp:docPr id="2" name="Picture 9" descr="H:\webinar pics\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ebinar pics\Screenshot (70).png"/>
                    <pic:cNvPicPr>
                      <a:picLocks noChangeAspect="1" noChangeArrowheads="1"/>
                    </pic:cNvPicPr>
                  </pic:nvPicPr>
                  <pic:blipFill>
                    <a:blip r:embed="rId7" cstate="print"/>
                    <a:srcRect/>
                    <a:stretch>
                      <a:fillRect/>
                    </a:stretch>
                  </pic:blipFill>
                  <pic:spPr bwMode="auto">
                    <a:xfrm>
                      <a:off x="0" y="0"/>
                      <a:ext cx="2772447" cy="724995"/>
                    </a:xfrm>
                    <a:prstGeom prst="rect">
                      <a:avLst/>
                    </a:prstGeom>
                    <a:noFill/>
                    <a:ln w="9525">
                      <a:noFill/>
                      <a:miter lim="800000"/>
                      <a:headEnd/>
                      <a:tailEnd/>
                    </a:ln>
                  </pic:spPr>
                </pic:pic>
              </a:graphicData>
            </a:graphic>
          </wp:inline>
        </w:drawing>
      </w:r>
      <w:r w:rsidR="00F9403B" w:rsidRPr="009552FC">
        <w:rPr>
          <w:rFonts w:ascii="Times New Roman" w:hAnsi="Times New Roman" w:cs="Times New Roman"/>
          <w:noProof/>
          <w:sz w:val="24"/>
          <w:szCs w:val="24"/>
        </w:rPr>
        <w:drawing>
          <wp:inline distT="0" distB="0" distL="0" distR="0">
            <wp:extent cx="2792190" cy="762000"/>
            <wp:effectExtent l="19050" t="0" r="8160" b="0"/>
            <wp:docPr id="19" name="Picture 8" descr="C:\Users\HP\Desktop\Screenshot (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Screenshot (69).png"/>
                    <pic:cNvPicPr>
                      <a:picLocks noChangeAspect="1" noChangeArrowheads="1"/>
                    </pic:cNvPicPr>
                  </pic:nvPicPr>
                  <pic:blipFill>
                    <a:blip r:embed="rId8" cstate="print"/>
                    <a:srcRect/>
                    <a:stretch>
                      <a:fillRect/>
                    </a:stretch>
                  </pic:blipFill>
                  <pic:spPr bwMode="auto">
                    <a:xfrm>
                      <a:off x="0" y="0"/>
                      <a:ext cx="2796417" cy="763154"/>
                    </a:xfrm>
                    <a:prstGeom prst="rect">
                      <a:avLst/>
                    </a:prstGeom>
                    <a:noFill/>
                    <a:ln w="9525">
                      <a:noFill/>
                      <a:miter lim="800000"/>
                      <a:headEnd/>
                      <a:tailEnd/>
                    </a:ln>
                  </pic:spPr>
                </pic:pic>
              </a:graphicData>
            </a:graphic>
          </wp:inline>
        </w:drawing>
      </w:r>
      <w:r w:rsidRPr="009552FC">
        <w:rPr>
          <w:rFonts w:ascii="Times New Roman" w:hAnsi="Times New Roman" w:cs="Times New Roman"/>
          <w:noProof/>
          <w:sz w:val="24"/>
          <w:szCs w:val="24"/>
        </w:rPr>
        <w:drawing>
          <wp:inline distT="0" distB="0" distL="0" distR="0">
            <wp:extent cx="5668907" cy="1409700"/>
            <wp:effectExtent l="19050" t="0" r="7993" b="0"/>
            <wp:docPr id="8" name="Picture 6" descr="C:\Users\HP\Pictures\Screenshots\Screenshot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Screenshots\Screenshot (138).png"/>
                    <pic:cNvPicPr>
                      <a:picLocks noChangeAspect="1" noChangeArrowheads="1"/>
                    </pic:cNvPicPr>
                  </pic:nvPicPr>
                  <pic:blipFill>
                    <a:blip r:embed="rId9" cstate="print"/>
                    <a:srcRect/>
                    <a:stretch>
                      <a:fillRect/>
                    </a:stretch>
                  </pic:blipFill>
                  <pic:spPr bwMode="auto">
                    <a:xfrm>
                      <a:off x="0" y="0"/>
                      <a:ext cx="5669860" cy="1409937"/>
                    </a:xfrm>
                    <a:prstGeom prst="rect">
                      <a:avLst/>
                    </a:prstGeom>
                    <a:noFill/>
                    <a:ln w="9525">
                      <a:noFill/>
                      <a:miter lim="800000"/>
                      <a:headEnd/>
                      <a:tailEnd/>
                    </a:ln>
                  </pic:spPr>
                </pic:pic>
              </a:graphicData>
            </a:graphic>
          </wp:inline>
        </w:drawing>
      </w:r>
    </w:p>
    <w:p w:rsidR="00B37693" w:rsidRPr="009552FC" w:rsidRDefault="00B37693" w:rsidP="005965B3">
      <w:pPr>
        <w:spacing w:line="360" w:lineRule="auto"/>
        <w:jc w:val="both"/>
        <w:rPr>
          <w:rFonts w:ascii="Times New Roman" w:hAnsi="Times New Roman" w:cs="Times New Roman"/>
          <w:sz w:val="24"/>
          <w:szCs w:val="24"/>
        </w:rPr>
      </w:pPr>
    </w:p>
    <w:p w:rsidR="009552FC" w:rsidRPr="009552FC" w:rsidRDefault="00B37693" w:rsidP="005965B3">
      <w:pPr>
        <w:spacing w:line="360" w:lineRule="auto"/>
        <w:jc w:val="both"/>
        <w:rPr>
          <w:rFonts w:ascii="Times New Roman" w:hAnsi="Times New Roman" w:cs="Times New Roman"/>
          <w:sz w:val="24"/>
          <w:szCs w:val="24"/>
        </w:rPr>
      </w:pPr>
      <w:r w:rsidRPr="009552FC">
        <w:rPr>
          <w:rFonts w:ascii="Times New Roman" w:hAnsi="Times New Roman" w:cs="Times New Roman"/>
          <w:sz w:val="24"/>
          <w:szCs w:val="24"/>
        </w:rPr>
        <w:t xml:space="preserve">The </w:t>
      </w:r>
      <w:r w:rsidR="006D77C3" w:rsidRPr="009552FC">
        <w:rPr>
          <w:rFonts w:ascii="Times New Roman" w:hAnsi="Times New Roman" w:cs="Times New Roman"/>
          <w:sz w:val="24"/>
          <w:szCs w:val="24"/>
        </w:rPr>
        <w:t>Udhampur Campus, Univer</w:t>
      </w:r>
      <w:r w:rsidR="005965B3" w:rsidRPr="009552FC">
        <w:rPr>
          <w:rFonts w:ascii="Times New Roman" w:hAnsi="Times New Roman" w:cs="Times New Roman"/>
          <w:sz w:val="24"/>
          <w:szCs w:val="24"/>
        </w:rPr>
        <w:t>sity of Jammu Organised webinar</w:t>
      </w:r>
      <w:r w:rsidR="006D77C3" w:rsidRPr="009552FC">
        <w:rPr>
          <w:rFonts w:ascii="Times New Roman" w:hAnsi="Times New Roman" w:cs="Times New Roman"/>
          <w:sz w:val="24"/>
          <w:szCs w:val="24"/>
        </w:rPr>
        <w:t xml:space="preserve"> in collaboration with University Business Incubation and Innovation Centre under Udhampur Campus Capacity Building Series (UCCBS) on the topic “Dynamics of Career planning” on 25</w:t>
      </w:r>
      <w:r w:rsidR="006D77C3" w:rsidRPr="009552FC">
        <w:rPr>
          <w:rFonts w:ascii="Times New Roman" w:hAnsi="Times New Roman" w:cs="Times New Roman"/>
          <w:sz w:val="24"/>
          <w:szCs w:val="24"/>
          <w:vertAlign w:val="superscript"/>
        </w:rPr>
        <w:t>th</w:t>
      </w:r>
      <w:r w:rsidR="006D77C3" w:rsidRPr="009552FC">
        <w:rPr>
          <w:rFonts w:ascii="Times New Roman" w:hAnsi="Times New Roman" w:cs="Times New Roman"/>
          <w:sz w:val="24"/>
          <w:szCs w:val="24"/>
        </w:rPr>
        <w:t xml:space="preserve"> January 2021</w:t>
      </w:r>
      <w:r w:rsidR="00A10E06" w:rsidRPr="009552FC">
        <w:rPr>
          <w:rFonts w:ascii="Times New Roman" w:hAnsi="Times New Roman" w:cs="Times New Roman"/>
          <w:sz w:val="24"/>
          <w:szCs w:val="24"/>
        </w:rPr>
        <w:t xml:space="preserve"> under the rectorship of </w:t>
      </w:r>
      <w:r w:rsidR="00E81FDE" w:rsidRPr="009552FC">
        <w:rPr>
          <w:rFonts w:ascii="Times New Roman" w:hAnsi="Times New Roman" w:cs="Times New Roman"/>
          <w:sz w:val="24"/>
          <w:szCs w:val="24"/>
        </w:rPr>
        <w:t>Professor Pariksha</w:t>
      </w:r>
      <w:r w:rsidR="00A10E06" w:rsidRPr="009552FC">
        <w:rPr>
          <w:rFonts w:ascii="Times New Roman" w:hAnsi="Times New Roman" w:cs="Times New Roman"/>
          <w:sz w:val="24"/>
          <w:szCs w:val="24"/>
        </w:rPr>
        <w:t>t Singh Manhas</w:t>
      </w:r>
      <w:r w:rsidR="006D77C3" w:rsidRPr="009552FC">
        <w:rPr>
          <w:rFonts w:ascii="Times New Roman" w:hAnsi="Times New Roman" w:cs="Times New Roman"/>
          <w:sz w:val="24"/>
          <w:szCs w:val="24"/>
        </w:rPr>
        <w:t xml:space="preserve">. </w:t>
      </w:r>
      <w:r w:rsidR="00C71594" w:rsidRPr="009552FC">
        <w:rPr>
          <w:rFonts w:ascii="Times New Roman" w:hAnsi="Times New Roman" w:cs="Times New Roman"/>
          <w:sz w:val="24"/>
          <w:szCs w:val="24"/>
        </w:rPr>
        <w:t>Ms.</w:t>
      </w:r>
      <w:r w:rsidR="005965B3" w:rsidRPr="009552FC">
        <w:rPr>
          <w:rFonts w:ascii="Times New Roman" w:hAnsi="Times New Roman" w:cs="Times New Roman"/>
          <w:sz w:val="24"/>
          <w:szCs w:val="24"/>
        </w:rPr>
        <w:t xml:space="preserve"> Mamta Sharma (Lecturer in Commerce), web</w:t>
      </w:r>
      <w:r w:rsidR="009552FC" w:rsidRPr="009552FC">
        <w:rPr>
          <w:rFonts w:ascii="Times New Roman" w:hAnsi="Times New Roman" w:cs="Times New Roman"/>
          <w:sz w:val="24"/>
          <w:szCs w:val="24"/>
        </w:rPr>
        <w:t>inar coordinator while giving the b</w:t>
      </w:r>
      <w:r w:rsidR="005965B3" w:rsidRPr="009552FC">
        <w:rPr>
          <w:rFonts w:ascii="Times New Roman" w:hAnsi="Times New Roman" w:cs="Times New Roman"/>
          <w:sz w:val="24"/>
          <w:szCs w:val="24"/>
        </w:rPr>
        <w:t xml:space="preserve">rief introduction about the </w:t>
      </w:r>
      <w:r w:rsidR="009552FC" w:rsidRPr="009552FC">
        <w:rPr>
          <w:rFonts w:ascii="Times New Roman" w:hAnsi="Times New Roman" w:cs="Times New Roman"/>
          <w:sz w:val="24"/>
          <w:szCs w:val="24"/>
        </w:rPr>
        <w:t xml:space="preserve">webinar </w:t>
      </w:r>
      <w:r w:rsidR="00CE7770" w:rsidRPr="009552FC">
        <w:rPr>
          <w:rFonts w:ascii="Times New Roman" w:hAnsi="Times New Roman" w:cs="Times New Roman"/>
          <w:sz w:val="24"/>
          <w:szCs w:val="24"/>
        </w:rPr>
        <w:t xml:space="preserve">focused that </w:t>
      </w:r>
      <w:r w:rsidR="00CE7770" w:rsidRPr="009552FC">
        <w:rPr>
          <w:rFonts w:ascii="Times New Roman" w:eastAsia="Times New Roman" w:hAnsi="Times New Roman" w:cs="Times New Roman"/>
          <w:sz w:val="24"/>
          <w:szCs w:val="24"/>
        </w:rPr>
        <w:t>planning one’s career, success and personal satisfaction often take top priorities. But it is important to achieve a positive and fulfilling career. Career planning and visioning is less about a rigid plan and more about having the tools one needs for the</w:t>
      </w:r>
      <w:r w:rsidR="009552FC" w:rsidRPr="009552FC">
        <w:rPr>
          <w:rFonts w:ascii="Times New Roman" w:eastAsia="Times New Roman" w:hAnsi="Times New Roman" w:cs="Times New Roman"/>
          <w:sz w:val="24"/>
          <w:szCs w:val="24"/>
        </w:rPr>
        <w:t xml:space="preserve"> journey of navigating a career</w:t>
      </w:r>
      <w:r w:rsidR="005965B3" w:rsidRPr="009552FC">
        <w:rPr>
          <w:rFonts w:ascii="Times New Roman" w:hAnsi="Times New Roman" w:cs="Times New Roman"/>
          <w:sz w:val="24"/>
          <w:szCs w:val="24"/>
        </w:rPr>
        <w:t xml:space="preserve">. </w:t>
      </w:r>
    </w:p>
    <w:p w:rsidR="005965B3" w:rsidRPr="009552FC" w:rsidRDefault="009552FC" w:rsidP="005965B3">
      <w:pPr>
        <w:spacing w:line="360" w:lineRule="auto"/>
        <w:jc w:val="both"/>
        <w:rPr>
          <w:rFonts w:ascii="Times New Roman" w:hAnsi="Times New Roman" w:cs="Times New Roman"/>
          <w:sz w:val="24"/>
          <w:szCs w:val="24"/>
        </w:rPr>
      </w:pPr>
      <w:r w:rsidRPr="009552FC">
        <w:rPr>
          <w:rFonts w:ascii="Times New Roman" w:hAnsi="Times New Roman" w:cs="Times New Roman"/>
          <w:sz w:val="24"/>
          <w:szCs w:val="24"/>
        </w:rPr>
        <w:t xml:space="preserve">While welcoming Professor Manoj K. Dhar, Vice Chancellor, University of Jammu and Prof.(Dr.) R.D Sharma (Former VC, University of Jammu) in the webinar </w:t>
      </w:r>
      <w:r w:rsidR="00E81FDE" w:rsidRPr="009552FC">
        <w:rPr>
          <w:rFonts w:ascii="Times New Roman" w:hAnsi="Times New Roman" w:cs="Times New Roman"/>
          <w:sz w:val="24"/>
          <w:szCs w:val="24"/>
        </w:rPr>
        <w:t>Professor Pariksha</w:t>
      </w:r>
      <w:r w:rsidR="005965B3" w:rsidRPr="009552FC">
        <w:rPr>
          <w:rFonts w:ascii="Times New Roman" w:hAnsi="Times New Roman" w:cs="Times New Roman"/>
          <w:sz w:val="24"/>
          <w:szCs w:val="24"/>
        </w:rPr>
        <w:t xml:space="preserve">t </w:t>
      </w:r>
      <w:r w:rsidR="005965B3" w:rsidRPr="009552FC">
        <w:rPr>
          <w:rFonts w:ascii="Times New Roman" w:hAnsi="Times New Roman" w:cs="Times New Roman"/>
          <w:sz w:val="24"/>
          <w:szCs w:val="24"/>
        </w:rPr>
        <w:lastRenderedPageBreak/>
        <w:t xml:space="preserve">Singh </w:t>
      </w:r>
      <w:r w:rsidRPr="009552FC">
        <w:rPr>
          <w:rFonts w:ascii="Times New Roman" w:hAnsi="Times New Roman" w:cs="Times New Roman"/>
          <w:sz w:val="24"/>
          <w:szCs w:val="24"/>
        </w:rPr>
        <w:t>Manhas, Rector Udhampur Campus</w:t>
      </w:r>
      <w:r w:rsidR="005965B3" w:rsidRPr="009552FC">
        <w:rPr>
          <w:rFonts w:ascii="Times New Roman" w:hAnsi="Times New Roman" w:cs="Times New Roman"/>
          <w:sz w:val="24"/>
          <w:szCs w:val="24"/>
        </w:rPr>
        <w:t xml:space="preserve"> </w:t>
      </w:r>
      <w:r w:rsidRPr="009552FC">
        <w:rPr>
          <w:rFonts w:ascii="Times New Roman" w:hAnsi="Times New Roman" w:cs="Times New Roman"/>
          <w:sz w:val="24"/>
          <w:szCs w:val="24"/>
        </w:rPr>
        <w:t>(</w:t>
      </w:r>
      <w:r w:rsidR="005965B3" w:rsidRPr="009552FC">
        <w:rPr>
          <w:rFonts w:ascii="Times New Roman" w:hAnsi="Times New Roman" w:cs="Times New Roman"/>
          <w:sz w:val="24"/>
          <w:szCs w:val="24"/>
        </w:rPr>
        <w:t xml:space="preserve">webinar </w:t>
      </w:r>
      <w:r w:rsidRPr="009552FC">
        <w:rPr>
          <w:rFonts w:ascii="Times New Roman" w:hAnsi="Times New Roman" w:cs="Times New Roman"/>
          <w:sz w:val="24"/>
          <w:szCs w:val="24"/>
        </w:rPr>
        <w:t xml:space="preserve">convenor) </w:t>
      </w:r>
      <w:r>
        <w:rPr>
          <w:rFonts w:ascii="Times New Roman" w:hAnsi="Times New Roman" w:cs="Times New Roman"/>
          <w:sz w:val="24"/>
          <w:szCs w:val="24"/>
        </w:rPr>
        <w:t>said that it is a very p</w:t>
      </w:r>
      <w:r w:rsidR="0017050C">
        <w:rPr>
          <w:rFonts w:ascii="Times New Roman" w:hAnsi="Times New Roman" w:cs="Times New Roman"/>
          <w:sz w:val="24"/>
          <w:szCs w:val="24"/>
        </w:rPr>
        <w:t>roud moment for the Udhampur Campus  to organise such an innovative international event on career planning</w:t>
      </w:r>
      <w:r w:rsidR="005B62F1">
        <w:rPr>
          <w:rFonts w:ascii="Times New Roman" w:hAnsi="Times New Roman" w:cs="Times New Roman"/>
          <w:sz w:val="24"/>
          <w:szCs w:val="24"/>
        </w:rPr>
        <w:t xml:space="preserve"> which is not only a need of the hour but also had become an hot issue in the present pandemic scenario. He further assure the students as well as</w:t>
      </w:r>
      <w:r w:rsidR="0017050C">
        <w:rPr>
          <w:rFonts w:ascii="Times New Roman" w:hAnsi="Times New Roman" w:cs="Times New Roman"/>
          <w:sz w:val="24"/>
          <w:szCs w:val="24"/>
        </w:rPr>
        <w:t xml:space="preserve"> </w:t>
      </w:r>
      <w:r w:rsidR="005B62F1">
        <w:rPr>
          <w:rFonts w:ascii="Times New Roman" w:hAnsi="Times New Roman" w:cs="Times New Roman"/>
          <w:sz w:val="24"/>
          <w:szCs w:val="24"/>
        </w:rPr>
        <w:t xml:space="preserve">teaching faculty that this is only the beginning, in the coming days such events will be in the routine affairs of the Udhampur Campus </w:t>
      </w:r>
      <w:r w:rsidR="0017050C">
        <w:rPr>
          <w:rFonts w:ascii="Times New Roman" w:hAnsi="Times New Roman" w:cs="Times New Roman"/>
          <w:sz w:val="24"/>
          <w:szCs w:val="24"/>
        </w:rPr>
        <w:t xml:space="preserve">and </w:t>
      </w:r>
      <w:r w:rsidR="005B62F1">
        <w:rPr>
          <w:rFonts w:ascii="Times New Roman" w:hAnsi="Times New Roman" w:cs="Times New Roman"/>
          <w:sz w:val="24"/>
          <w:szCs w:val="24"/>
        </w:rPr>
        <w:t xml:space="preserve">we all have to work enthuastically to make the Udhampur Campus </w:t>
      </w:r>
      <w:r w:rsidR="00FB7DD2">
        <w:rPr>
          <w:rFonts w:ascii="Times New Roman" w:hAnsi="Times New Roman" w:cs="Times New Roman"/>
          <w:sz w:val="24"/>
          <w:szCs w:val="24"/>
        </w:rPr>
        <w:t xml:space="preserve"> a symbol of skill oriented, career</w:t>
      </w:r>
      <w:r w:rsidR="005B62F1">
        <w:rPr>
          <w:rFonts w:ascii="Times New Roman" w:hAnsi="Times New Roman" w:cs="Times New Roman"/>
          <w:sz w:val="24"/>
          <w:szCs w:val="24"/>
        </w:rPr>
        <w:t xml:space="preserve"> </w:t>
      </w:r>
      <w:r w:rsidR="00FB7DD2">
        <w:rPr>
          <w:rFonts w:ascii="Times New Roman" w:hAnsi="Times New Roman" w:cs="Times New Roman"/>
          <w:sz w:val="24"/>
          <w:szCs w:val="24"/>
        </w:rPr>
        <w:t>developing and personality building educational hub.</w:t>
      </w:r>
      <w:r w:rsidR="005D4874">
        <w:rPr>
          <w:rFonts w:ascii="Times New Roman" w:hAnsi="Times New Roman" w:cs="Times New Roman"/>
          <w:sz w:val="24"/>
          <w:szCs w:val="24"/>
        </w:rPr>
        <w:t xml:space="preserve"> He further elaborated about the program to be conducted till the month of February.</w:t>
      </w:r>
      <w:r w:rsidR="00BE62D0">
        <w:rPr>
          <w:rFonts w:ascii="Times New Roman" w:hAnsi="Times New Roman" w:cs="Times New Roman"/>
          <w:sz w:val="24"/>
          <w:szCs w:val="24"/>
        </w:rPr>
        <w:t xml:space="preserve"> </w:t>
      </w:r>
    </w:p>
    <w:p w:rsidR="00775EA6" w:rsidRPr="009552FC" w:rsidRDefault="00FB7DD2" w:rsidP="005965B3">
      <w:pPr>
        <w:spacing w:line="360" w:lineRule="auto"/>
        <w:jc w:val="both"/>
        <w:rPr>
          <w:rFonts w:ascii="Times New Roman" w:hAnsi="Times New Roman" w:cs="Times New Roman"/>
          <w:sz w:val="24"/>
          <w:szCs w:val="24"/>
        </w:rPr>
      </w:pPr>
      <w:r>
        <w:rPr>
          <w:rFonts w:ascii="Times New Roman" w:hAnsi="Times New Roman" w:cs="Times New Roman"/>
          <w:sz w:val="24"/>
          <w:szCs w:val="24"/>
        </w:rPr>
        <w:t>Appreciating th</w:t>
      </w:r>
      <w:r w:rsidR="005D4874">
        <w:rPr>
          <w:rFonts w:ascii="Times New Roman" w:hAnsi="Times New Roman" w:cs="Times New Roman"/>
          <w:sz w:val="24"/>
          <w:szCs w:val="24"/>
        </w:rPr>
        <w:t>e</w:t>
      </w:r>
      <w:r>
        <w:rPr>
          <w:rFonts w:ascii="Times New Roman" w:hAnsi="Times New Roman" w:cs="Times New Roman"/>
          <w:sz w:val="24"/>
          <w:szCs w:val="24"/>
        </w:rPr>
        <w:t xml:space="preserve"> unique effort </w:t>
      </w:r>
      <w:r w:rsidR="005D4874">
        <w:rPr>
          <w:rFonts w:ascii="Times New Roman" w:hAnsi="Times New Roman" w:cs="Times New Roman"/>
          <w:sz w:val="24"/>
          <w:szCs w:val="24"/>
        </w:rPr>
        <w:t>of</w:t>
      </w:r>
      <w:r>
        <w:rPr>
          <w:rFonts w:ascii="Times New Roman" w:hAnsi="Times New Roman" w:cs="Times New Roman"/>
          <w:sz w:val="24"/>
          <w:szCs w:val="24"/>
        </w:rPr>
        <w:t xml:space="preserve"> Udhampur Campus, </w:t>
      </w:r>
      <w:r w:rsidR="005D4874">
        <w:rPr>
          <w:rFonts w:ascii="Times New Roman" w:hAnsi="Times New Roman" w:cs="Times New Roman"/>
          <w:sz w:val="24"/>
          <w:szCs w:val="24"/>
        </w:rPr>
        <w:t xml:space="preserve">on taking an initiative </w:t>
      </w:r>
      <w:r w:rsidR="005D4874" w:rsidRPr="009552FC">
        <w:rPr>
          <w:rFonts w:ascii="Times New Roman" w:hAnsi="Times New Roman" w:cs="Times New Roman"/>
          <w:sz w:val="24"/>
          <w:szCs w:val="24"/>
        </w:rPr>
        <w:t>to</w:t>
      </w:r>
      <w:r w:rsidR="005D4874">
        <w:rPr>
          <w:rFonts w:ascii="Times New Roman" w:hAnsi="Times New Roman" w:cs="Times New Roman"/>
          <w:sz w:val="24"/>
          <w:szCs w:val="24"/>
        </w:rPr>
        <w:t xml:space="preserve"> start</w:t>
      </w:r>
      <w:r w:rsidR="005D4874" w:rsidRPr="009552FC">
        <w:rPr>
          <w:rFonts w:ascii="Times New Roman" w:hAnsi="Times New Roman" w:cs="Times New Roman"/>
          <w:sz w:val="24"/>
          <w:szCs w:val="24"/>
        </w:rPr>
        <w:t xml:space="preserve"> </w:t>
      </w:r>
      <w:r w:rsidR="005D4874">
        <w:rPr>
          <w:rFonts w:ascii="Times New Roman" w:hAnsi="Times New Roman" w:cs="Times New Roman"/>
          <w:sz w:val="24"/>
          <w:szCs w:val="24"/>
        </w:rPr>
        <w:t>“</w:t>
      </w:r>
      <w:r w:rsidR="005D4874" w:rsidRPr="009552FC">
        <w:rPr>
          <w:rFonts w:ascii="Times New Roman" w:hAnsi="Times New Roman" w:cs="Times New Roman"/>
          <w:sz w:val="24"/>
          <w:szCs w:val="24"/>
        </w:rPr>
        <w:t xml:space="preserve">Udhampur </w:t>
      </w:r>
      <w:r w:rsidR="005D4874">
        <w:rPr>
          <w:rFonts w:ascii="Times New Roman" w:hAnsi="Times New Roman" w:cs="Times New Roman"/>
          <w:sz w:val="24"/>
          <w:szCs w:val="24"/>
        </w:rPr>
        <w:t xml:space="preserve">Campus Capacity Building Series”, </w:t>
      </w:r>
      <w:r w:rsidR="005965B3" w:rsidRPr="009552FC">
        <w:rPr>
          <w:rFonts w:ascii="Times New Roman" w:hAnsi="Times New Roman" w:cs="Times New Roman"/>
          <w:sz w:val="24"/>
          <w:szCs w:val="24"/>
        </w:rPr>
        <w:t xml:space="preserve">Professor Manoj K. Dhar, Vice Chancellor, University of Jammu </w:t>
      </w:r>
      <w:r>
        <w:rPr>
          <w:rFonts w:ascii="Times New Roman" w:hAnsi="Times New Roman" w:cs="Times New Roman"/>
          <w:sz w:val="24"/>
          <w:szCs w:val="24"/>
        </w:rPr>
        <w:t xml:space="preserve">who </w:t>
      </w:r>
      <w:r w:rsidR="005965B3" w:rsidRPr="009552FC">
        <w:rPr>
          <w:rFonts w:ascii="Times New Roman" w:hAnsi="Times New Roman" w:cs="Times New Roman"/>
          <w:sz w:val="24"/>
          <w:szCs w:val="24"/>
        </w:rPr>
        <w:t>was</w:t>
      </w:r>
      <w:r>
        <w:rPr>
          <w:rFonts w:ascii="Times New Roman" w:hAnsi="Times New Roman" w:cs="Times New Roman"/>
          <w:sz w:val="24"/>
          <w:szCs w:val="24"/>
        </w:rPr>
        <w:t xml:space="preserve"> also the chief guest/Patron on the occasion i</w:t>
      </w:r>
      <w:r w:rsidR="005965B3" w:rsidRPr="009552FC">
        <w:rPr>
          <w:rFonts w:ascii="Times New Roman" w:hAnsi="Times New Roman" w:cs="Times New Roman"/>
          <w:sz w:val="24"/>
          <w:szCs w:val="24"/>
        </w:rPr>
        <w:t xml:space="preserve">n his presidential </w:t>
      </w:r>
      <w:r w:rsidR="00A10E06" w:rsidRPr="009552FC">
        <w:rPr>
          <w:rFonts w:ascii="Times New Roman" w:hAnsi="Times New Roman" w:cs="Times New Roman"/>
          <w:sz w:val="24"/>
          <w:szCs w:val="24"/>
        </w:rPr>
        <w:t xml:space="preserve">remarks </w:t>
      </w:r>
      <w:r>
        <w:rPr>
          <w:rFonts w:ascii="Times New Roman" w:hAnsi="Times New Roman" w:cs="Times New Roman"/>
          <w:sz w:val="24"/>
          <w:szCs w:val="24"/>
        </w:rPr>
        <w:t>said that the pace in which the world scenario is changing</w:t>
      </w:r>
      <w:r w:rsidR="005D4874">
        <w:rPr>
          <w:rFonts w:ascii="Times New Roman" w:hAnsi="Times New Roman" w:cs="Times New Roman"/>
          <w:sz w:val="24"/>
          <w:szCs w:val="24"/>
        </w:rPr>
        <w:t xml:space="preserve"> due to technological advancement and digitalisation</w:t>
      </w:r>
      <w:r>
        <w:rPr>
          <w:rFonts w:ascii="Times New Roman" w:hAnsi="Times New Roman" w:cs="Times New Roman"/>
          <w:sz w:val="24"/>
          <w:szCs w:val="24"/>
        </w:rPr>
        <w:t xml:space="preserve">, the traditional and conventional career opportunities are </w:t>
      </w:r>
      <w:r w:rsidR="005D4874">
        <w:rPr>
          <w:rFonts w:ascii="Times New Roman" w:hAnsi="Times New Roman" w:cs="Times New Roman"/>
          <w:sz w:val="24"/>
          <w:szCs w:val="24"/>
        </w:rPr>
        <w:t xml:space="preserve">shrinking, so the educational institutions have also </w:t>
      </w:r>
      <w:r>
        <w:rPr>
          <w:rFonts w:ascii="Times New Roman" w:hAnsi="Times New Roman" w:cs="Times New Roman"/>
          <w:sz w:val="24"/>
          <w:szCs w:val="24"/>
        </w:rPr>
        <w:t xml:space="preserve"> </w:t>
      </w:r>
      <w:r w:rsidR="005D4874">
        <w:rPr>
          <w:rFonts w:ascii="Times New Roman" w:hAnsi="Times New Roman" w:cs="Times New Roman"/>
          <w:sz w:val="24"/>
          <w:szCs w:val="24"/>
        </w:rPr>
        <w:t>to rethink and plan accordingly to meet the challenges</w:t>
      </w:r>
      <w:r w:rsidR="005965B3" w:rsidRPr="009552FC">
        <w:rPr>
          <w:rFonts w:ascii="Times New Roman" w:hAnsi="Times New Roman" w:cs="Times New Roman"/>
          <w:sz w:val="24"/>
          <w:szCs w:val="24"/>
        </w:rPr>
        <w:t xml:space="preserve"> </w:t>
      </w:r>
      <w:r w:rsidR="005D4874">
        <w:rPr>
          <w:rFonts w:ascii="Times New Roman" w:hAnsi="Times New Roman" w:cs="Times New Roman"/>
          <w:sz w:val="24"/>
          <w:szCs w:val="24"/>
        </w:rPr>
        <w:t xml:space="preserve"> in the field of career planning.</w:t>
      </w:r>
      <w:r w:rsidR="00232D1E">
        <w:rPr>
          <w:rFonts w:ascii="Times New Roman" w:hAnsi="Times New Roman" w:cs="Times New Roman"/>
          <w:sz w:val="24"/>
          <w:szCs w:val="24"/>
        </w:rPr>
        <w:t xml:space="preserve"> </w:t>
      </w:r>
      <w:r w:rsidR="00A10E06" w:rsidRPr="009552FC">
        <w:rPr>
          <w:rFonts w:ascii="Times New Roman" w:hAnsi="Times New Roman" w:cs="Times New Roman"/>
          <w:sz w:val="24"/>
          <w:szCs w:val="24"/>
        </w:rPr>
        <w:t xml:space="preserve"> </w:t>
      </w:r>
    </w:p>
    <w:p w:rsidR="00BA4DBE" w:rsidRPr="009552FC" w:rsidRDefault="005965B3" w:rsidP="00BA4DBE">
      <w:pPr>
        <w:pStyle w:val="NormalWeb"/>
        <w:shd w:val="clear" w:color="auto" w:fill="FFFFFF"/>
        <w:spacing w:before="0" w:beforeAutospacing="0" w:after="0" w:afterAutospacing="0" w:line="360" w:lineRule="auto"/>
        <w:jc w:val="both"/>
      </w:pPr>
      <w:r w:rsidRPr="009552FC">
        <w:t>Dr. R.D Sharma (Former VC, University of Jammu) was the</w:t>
      </w:r>
      <w:r w:rsidR="00417FCD" w:rsidRPr="009552FC">
        <w:t xml:space="preserve"> </w:t>
      </w:r>
      <w:r w:rsidR="00A86E5C" w:rsidRPr="009552FC">
        <w:t>resource</w:t>
      </w:r>
      <w:r w:rsidR="00417FCD" w:rsidRPr="009552FC">
        <w:t xml:space="preserve"> person of the webinar</w:t>
      </w:r>
      <w:r w:rsidR="00A86E5C" w:rsidRPr="009552FC">
        <w:t>.</w:t>
      </w:r>
      <w:r w:rsidR="00417FCD" w:rsidRPr="009552FC">
        <w:t xml:space="preserve"> </w:t>
      </w:r>
      <w:r w:rsidR="00BA4DBE" w:rsidRPr="009552FC">
        <w:t xml:space="preserve">He </w:t>
      </w:r>
      <w:r w:rsidR="00A86E5C" w:rsidRPr="009552FC">
        <w:t xml:space="preserve">started the webinar with his remarkable words </w:t>
      </w:r>
      <w:r w:rsidR="00BA4DBE" w:rsidRPr="009552FC">
        <w:t>said Career planning refers to the strategy a person uses to determine career goals and the path to achieve those goals. The process integrates various activities, including steps for </w:t>
      </w:r>
      <w:hyperlink r:id="rId10" w:tgtFrame="_blank" w:history="1">
        <w:r w:rsidR="00BA4DBE" w:rsidRPr="009552FC">
          <w:rPr>
            <w:rStyle w:val="Hyperlink"/>
            <w:color w:val="auto"/>
            <w:u w:val="none"/>
          </w:rPr>
          <w:t>self-improvement </w:t>
        </w:r>
      </w:hyperlink>
      <w:r w:rsidR="00BA4DBE" w:rsidRPr="009552FC">
        <w:t xml:space="preserve">and the process of meeting these goals. During </w:t>
      </w:r>
      <w:r w:rsidR="00C71594" w:rsidRPr="009552FC">
        <w:t>the session</w:t>
      </w:r>
      <w:r w:rsidR="00BA4DBE" w:rsidRPr="009552FC">
        <w:t xml:space="preserve"> he have explained </w:t>
      </w:r>
      <w:r w:rsidR="004E151C" w:rsidRPr="009552FC">
        <w:t>participants</w:t>
      </w:r>
      <w:r w:rsidR="00BA4DBE" w:rsidRPr="009552FC">
        <w:t xml:space="preserve"> how to set a career vision, how to discover what matters in career, he defined factors for a successful career, He made student familiar with defining goals and needs, development of a personal career plan and discov</w:t>
      </w:r>
      <w:r w:rsidR="00F9403B">
        <w:t xml:space="preserve">ering what’s nest in the career and </w:t>
      </w:r>
      <w:r w:rsidR="00F9403B" w:rsidRPr="009552FC">
        <w:t>challenges of academic growth in global era.</w:t>
      </w:r>
    </w:p>
    <w:p w:rsidR="00417FCD" w:rsidRPr="009552FC" w:rsidRDefault="00BA4DBE" w:rsidP="00BA4DBE">
      <w:pPr>
        <w:pStyle w:val="NormalWeb"/>
        <w:shd w:val="clear" w:color="auto" w:fill="FFFFFF"/>
        <w:spacing w:before="0" w:beforeAutospacing="0" w:after="165" w:afterAutospacing="0" w:line="360" w:lineRule="auto"/>
        <w:jc w:val="both"/>
      </w:pPr>
      <w:r w:rsidRPr="009552FC">
        <w:t>The importance of career planning can’t be overemphasized. Having a career plan is crucial for every person aspiring to become successful in life. It is a multi-stage process that needs to be thoroughly planned and executed to reap the desired benefits. </w:t>
      </w:r>
    </w:p>
    <w:p w:rsidR="00361644" w:rsidRPr="009552FC" w:rsidRDefault="00FC5570" w:rsidP="00BA4DBE">
      <w:pPr>
        <w:spacing w:line="360" w:lineRule="auto"/>
        <w:jc w:val="both"/>
        <w:rPr>
          <w:rFonts w:ascii="Times New Roman" w:hAnsi="Times New Roman" w:cs="Times New Roman"/>
          <w:sz w:val="24"/>
          <w:szCs w:val="24"/>
        </w:rPr>
      </w:pPr>
      <w:r>
        <w:rPr>
          <w:rFonts w:ascii="Times New Roman" w:hAnsi="Times New Roman" w:cs="Times New Roman"/>
          <w:sz w:val="24"/>
          <w:szCs w:val="24"/>
        </w:rPr>
        <w:t>There were 230 re</w:t>
      </w:r>
      <w:r w:rsidR="00B356D2">
        <w:rPr>
          <w:rFonts w:ascii="Times New Roman" w:hAnsi="Times New Roman" w:cs="Times New Roman"/>
          <w:sz w:val="24"/>
          <w:szCs w:val="24"/>
        </w:rPr>
        <w:t xml:space="preserve">gistrations for the webinar </w:t>
      </w:r>
      <w:r w:rsidR="00A86E5C" w:rsidRPr="009552FC">
        <w:rPr>
          <w:rFonts w:ascii="Times New Roman" w:hAnsi="Times New Roman" w:cs="Times New Roman"/>
          <w:sz w:val="24"/>
          <w:szCs w:val="24"/>
        </w:rPr>
        <w:t xml:space="preserve">from various colleges and universities from the </w:t>
      </w:r>
      <w:r w:rsidR="0078085F">
        <w:rPr>
          <w:rFonts w:ascii="Times New Roman" w:hAnsi="Times New Roman" w:cs="Times New Roman"/>
          <w:sz w:val="24"/>
          <w:szCs w:val="24"/>
        </w:rPr>
        <w:t xml:space="preserve">different state </w:t>
      </w:r>
      <w:r w:rsidR="00A86E5C" w:rsidRPr="009552FC">
        <w:rPr>
          <w:rFonts w:ascii="Times New Roman" w:hAnsi="Times New Roman" w:cs="Times New Roman"/>
          <w:sz w:val="24"/>
          <w:szCs w:val="24"/>
        </w:rPr>
        <w:t>of India</w:t>
      </w:r>
      <w:r w:rsidR="0078085F">
        <w:rPr>
          <w:rFonts w:ascii="Times New Roman" w:hAnsi="Times New Roman" w:cs="Times New Roman"/>
          <w:sz w:val="24"/>
          <w:szCs w:val="24"/>
        </w:rPr>
        <w:t>. It is pertinent to mention that there was registration from other countries as well</w:t>
      </w:r>
      <w:r w:rsidR="00A86E5C" w:rsidRPr="009552FC">
        <w:rPr>
          <w:rFonts w:ascii="Times New Roman" w:hAnsi="Times New Roman" w:cs="Times New Roman"/>
          <w:sz w:val="24"/>
          <w:szCs w:val="24"/>
        </w:rPr>
        <w:t>.</w:t>
      </w:r>
      <w:r w:rsidR="00775EA6" w:rsidRPr="009552FC">
        <w:rPr>
          <w:rFonts w:ascii="Times New Roman" w:hAnsi="Times New Roman" w:cs="Times New Roman"/>
          <w:sz w:val="24"/>
          <w:szCs w:val="24"/>
        </w:rPr>
        <w:t xml:space="preserve"> </w:t>
      </w:r>
      <w:r w:rsidR="00F9403B">
        <w:rPr>
          <w:rFonts w:ascii="Times New Roman" w:hAnsi="Times New Roman" w:cs="Times New Roman"/>
          <w:sz w:val="24"/>
          <w:szCs w:val="24"/>
        </w:rPr>
        <w:t xml:space="preserve">Mrs Mamta Sharma, </w:t>
      </w:r>
      <w:r w:rsidR="00A86E5C" w:rsidRPr="009552FC">
        <w:rPr>
          <w:rFonts w:ascii="Times New Roman" w:hAnsi="Times New Roman" w:cs="Times New Roman"/>
          <w:sz w:val="24"/>
          <w:szCs w:val="24"/>
        </w:rPr>
        <w:t xml:space="preserve">webinar coordinator </w:t>
      </w:r>
      <w:r w:rsidR="00417FCD" w:rsidRPr="009552FC">
        <w:rPr>
          <w:rFonts w:ascii="Times New Roman" w:hAnsi="Times New Roman" w:cs="Times New Roman"/>
          <w:sz w:val="24"/>
          <w:szCs w:val="24"/>
        </w:rPr>
        <w:t xml:space="preserve">presented a vote of thanks. She thanked all the dignitaries </w:t>
      </w:r>
      <w:r w:rsidR="008E628C" w:rsidRPr="009552FC">
        <w:rPr>
          <w:rFonts w:ascii="Times New Roman" w:hAnsi="Times New Roman" w:cs="Times New Roman"/>
          <w:sz w:val="24"/>
          <w:szCs w:val="24"/>
        </w:rPr>
        <w:t xml:space="preserve">chief guest Profesoor Manoj Dhar (Vice Chancellor University of Jammu) and </w:t>
      </w:r>
      <w:r w:rsidR="008E628C" w:rsidRPr="009552FC">
        <w:rPr>
          <w:rFonts w:ascii="Times New Roman" w:hAnsi="Times New Roman" w:cs="Times New Roman"/>
          <w:sz w:val="24"/>
          <w:szCs w:val="24"/>
        </w:rPr>
        <w:lastRenderedPageBreak/>
        <w:t xml:space="preserve">resource person Prof. (Dr.) R. D Sharma (Former Vice chancellor University of Jammu) who </w:t>
      </w:r>
      <w:r w:rsidR="00417FCD" w:rsidRPr="009552FC">
        <w:rPr>
          <w:rFonts w:ascii="Times New Roman" w:hAnsi="Times New Roman" w:cs="Times New Roman"/>
          <w:sz w:val="24"/>
          <w:szCs w:val="24"/>
        </w:rPr>
        <w:t>spared their valuable time</w:t>
      </w:r>
      <w:r w:rsidR="00A86E5C" w:rsidRPr="009552FC">
        <w:rPr>
          <w:rFonts w:ascii="Times New Roman" w:hAnsi="Times New Roman" w:cs="Times New Roman"/>
          <w:sz w:val="24"/>
          <w:szCs w:val="24"/>
        </w:rPr>
        <w:t xml:space="preserve"> for being part of this webinar and s</w:t>
      </w:r>
      <w:r w:rsidR="008E628C" w:rsidRPr="009552FC">
        <w:rPr>
          <w:rFonts w:ascii="Times New Roman" w:hAnsi="Times New Roman" w:cs="Times New Roman"/>
          <w:sz w:val="24"/>
          <w:szCs w:val="24"/>
        </w:rPr>
        <w:t>pecial thanks to the Professor P</w:t>
      </w:r>
      <w:r w:rsidR="00A86E5C" w:rsidRPr="009552FC">
        <w:rPr>
          <w:rFonts w:ascii="Times New Roman" w:hAnsi="Times New Roman" w:cs="Times New Roman"/>
          <w:sz w:val="24"/>
          <w:szCs w:val="24"/>
        </w:rPr>
        <w:t>arikshat Si</w:t>
      </w:r>
      <w:r w:rsidR="008E628C" w:rsidRPr="009552FC">
        <w:rPr>
          <w:rFonts w:ascii="Times New Roman" w:hAnsi="Times New Roman" w:cs="Times New Roman"/>
          <w:sz w:val="24"/>
          <w:szCs w:val="24"/>
        </w:rPr>
        <w:t>ngh M</w:t>
      </w:r>
      <w:r w:rsidR="00A86E5C" w:rsidRPr="009552FC">
        <w:rPr>
          <w:rFonts w:ascii="Times New Roman" w:hAnsi="Times New Roman" w:cs="Times New Roman"/>
          <w:sz w:val="24"/>
          <w:szCs w:val="24"/>
        </w:rPr>
        <w:t>anhas, Rector, Udhampur Campus, Univ</w:t>
      </w:r>
      <w:r w:rsidR="00A10E06" w:rsidRPr="009552FC">
        <w:rPr>
          <w:rFonts w:ascii="Times New Roman" w:hAnsi="Times New Roman" w:cs="Times New Roman"/>
          <w:sz w:val="24"/>
          <w:szCs w:val="24"/>
        </w:rPr>
        <w:t>ersity of Jammu who guided and supported to take</w:t>
      </w:r>
      <w:r w:rsidR="00A86E5C" w:rsidRPr="009552FC">
        <w:rPr>
          <w:rFonts w:ascii="Times New Roman" w:hAnsi="Times New Roman" w:cs="Times New Roman"/>
          <w:sz w:val="24"/>
          <w:szCs w:val="24"/>
        </w:rPr>
        <w:t xml:space="preserve"> an initiative to start Udhampur Campus Capacity Building Series (UCCBS).</w:t>
      </w:r>
      <w:r w:rsidR="00A10E06" w:rsidRPr="009552FC">
        <w:rPr>
          <w:rFonts w:ascii="Times New Roman" w:hAnsi="Times New Roman" w:cs="Times New Roman"/>
          <w:sz w:val="24"/>
          <w:szCs w:val="24"/>
        </w:rPr>
        <w:t xml:space="preserve"> </w:t>
      </w:r>
    </w:p>
    <w:p w:rsidR="00417FCD" w:rsidRPr="009552FC" w:rsidRDefault="008E628C" w:rsidP="00BA4DBE">
      <w:pPr>
        <w:spacing w:line="360" w:lineRule="auto"/>
        <w:jc w:val="both"/>
        <w:rPr>
          <w:rFonts w:ascii="Times New Roman" w:hAnsi="Times New Roman" w:cs="Times New Roman"/>
          <w:sz w:val="24"/>
          <w:szCs w:val="24"/>
        </w:rPr>
      </w:pPr>
      <w:r w:rsidRPr="009552FC">
        <w:rPr>
          <w:rFonts w:ascii="Times New Roman" w:hAnsi="Times New Roman" w:cs="Times New Roman"/>
          <w:sz w:val="24"/>
          <w:szCs w:val="24"/>
        </w:rPr>
        <w:t>All the teaching faculty was present during the webinar including Dr. Neetu Kumari, Ms. Mamta Sharma,  Ms. Taruna Dubey. Dr. Shilpa Gupta, Dr. Kamini Datta, Dr. Ritika Sambyal, Mr. Nikhil Khajuria, Dr. Ajay Salgotra and Mr. Vinod Kumar.</w:t>
      </w:r>
    </w:p>
    <w:p w:rsidR="00784BC9" w:rsidRPr="009552FC" w:rsidRDefault="00784BC9" w:rsidP="00BA4DBE">
      <w:pPr>
        <w:spacing w:line="360" w:lineRule="auto"/>
        <w:jc w:val="both"/>
        <w:rPr>
          <w:rFonts w:ascii="Times New Roman" w:hAnsi="Times New Roman" w:cs="Times New Roman"/>
          <w:sz w:val="24"/>
          <w:szCs w:val="24"/>
        </w:rPr>
      </w:pPr>
    </w:p>
    <w:sectPr w:rsidR="00784BC9" w:rsidRPr="009552FC" w:rsidSect="00A17D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784BC9"/>
    <w:rsid w:val="0006510E"/>
    <w:rsid w:val="000815B5"/>
    <w:rsid w:val="001437D5"/>
    <w:rsid w:val="0016161C"/>
    <w:rsid w:val="0017050C"/>
    <w:rsid w:val="00210008"/>
    <w:rsid w:val="00232D1E"/>
    <w:rsid w:val="00234B06"/>
    <w:rsid w:val="002C400B"/>
    <w:rsid w:val="00361644"/>
    <w:rsid w:val="00417FCD"/>
    <w:rsid w:val="004B141A"/>
    <w:rsid w:val="004E151C"/>
    <w:rsid w:val="004E469F"/>
    <w:rsid w:val="005965B3"/>
    <w:rsid w:val="005B62F1"/>
    <w:rsid w:val="005D4874"/>
    <w:rsid w:val="006D77C3"/>
    <w:rsid w:val="00775EA6"/>
    <w:rsid w:val="0078085F"/>
    <w:rsid w:val="00784BC9"/>
    <w:rsid w:val="008952F2"/>
    <w:rsid w:val="008E628C"/>
    <w:rsid w:val="009552FC"/>
    <w:rsid w:val="009A6ADD"/>
    <w:rsid w:val="00A10E06"/>
    <w:rsid w:val="00A17D40"/>
    <w:rsid w:val="00A86E5C"/>
    <w:rsid w:val="00B356D2"/>
    <w:rsid w:val="00B37693"/>
    <w:rsid w:val="00BA4DBE"/>
    <w:rsid w:val="00BE62D0"/>
    <w:rsid w:val="00C71594"/>
    <w:rsid w:val="00CE7770"/>
    <w:rsid w:val="00D94B7E"/>
    <w:rsid w:val="00DC0C1C"/>
    <w:rsid w:val="00DE0973"/>
    <w:rsid w:val="00E15516"/>
    <w:rsid w:val="00E81FDE"/>
    <w:rsid w:val="00F90185"/>
    <w:rsid w:val="00F9403B"/>
    <w:rsid w:val="00F97D1F"/>
    <w:rsid w:val="00FB7DD2"/>
    <w:rsid w:val="00FC5570"/>
    <w:rsid w:val="00FC5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D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4D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A4DBE"/>
    <w:rPr>
      <w:color w:val="0000FF"/>
      <w:u w:val="single"/>
    </w:rPr>
  </w:style>
  <w:style w:type="paragraph" w:styleId="BalloonText">
    <w:name w:val="Balloon Text"/>
    <w:basedOn w:val="Normal"/>
    <w:link w:val="BalloonTextChar"/>
    <w:uiPriority w:val="99"/>
    <w:semiHidden/>
    <w:unhideWhenUsed/>
    <w:rsid w:val="00E15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5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30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harappa.education/harappa-diaries/personal-or-self-development"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3</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25</cp:revision>
  <dcterms:created xsi:type="dcterms:W3CDTF">2021-01-23T15:13:00Z</dcterms:created>
  <dcterms:modified xsi:type="dcterms:W3CDTF">2021-01-28T10:26:00Z</dcterms:modified>
</cp:coreProperties>
</file>